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7B" w:rsidRPr="00B0787B" w:rsidRDefault="00B0787B"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lang w:val="sr-Cyrl-RS"/>
        </w:rPr>
        <w:t>САВЕТИ ЛОГОПЕДА</w:t>
      </w:r>
    </w:p>
    <w:p w:rsidR="00587016" w:rsidRDefault="00587016" w:rsidP="00B0787B">
      <w:pPr>
        <w:pStyle w:val="NoSpacing"/>
        <w:rPr>
          <w:rFonts w:ascii="Times New Roman" w:hAnsi="Times New Roman" w:cs="Times New Roman"/>
          <w:sz w:val="24"/>
          <w:szCs w:val="24"/>
          <w:lang w:val="sr-Cyrl-RS"/>
        </w:rPr>
      </w:pPr>
    </w:p>
    <w:p w:rsidR="00A177D3" w:rsidRPr="00B0787B" w:rsidRDefault="00C134A3"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lang w:val="sr-Cyrl-RS"/>
        </w:rPr>
        <w:t>Поштовани родитељи</w:t>
      </w:r>
      <w:r w:rsidR="00E13CE7">
        <w:rPr>
          <w:rFonts w:ascii="Times New Roman" w:hAnsi="Times New Roman" w:cs="Times New Roman"/>
          <w:sz w:val="24"/>
          <w:szCs w:val="24"/>
          <w:lang w:val="sr-Cyrl-RS"/>
        </w:rPr>
        <w:t>,</w:t>
      </w:r>
      <w:r w:rsidRPr="00B0787B">
        <w:rPr>
          <w:rFonts w:ascii="Times New Roman" w:hAnsi="Times New Roman" w:cs="Times New Roman"/>
          <w:sz w:val="24"/>
          <w:szCs w:val="24"/>
          <w:lang w:val="sr-Cyrl-RS"/>
        </w:rPr>
        <w:t xml:space="preserve"> ево још идеја како да у овим данима када сте у кући са својом децом искористите да кроз разоноду</w:t>
      </w:r>
      <w:r w:rsidR="00B0787B" w:rsidRPr="00B0787B">
        <w:rPr>
          <w:rFonts w:ascii="Times New Roman" w:hAnsi="Times New Roman" w:cs="Times New Roman"/>
          <w:sz w:val="24"/>
          <w:szCs w:val="24"/>
          <w:lang w:val="sr-Cyrl-RS"/>
        </w:rPr>
        <w:t xml:space="preserve"> и игру вежбате</w:t>
      </w:r>
      <w:r w:rsidRPr="00B0787B">
        <w:rPr>
          <w:rFonts w:ascii="Times New Roman" w:hAnsi="Times New Roman" w:cs="Times New Roman"/>
          <w:sz w:val="24"/>
          <w:szCs w:val="24"/>
          <w:lang w:val="sr-Cyrl-RS"/>
        </w:rPr>
        <w:t xml:space="preserve">. </w:t>
      </w:r>
    </w:p>
    <w:p w:rsidR="00E13CE7" w:rsidRDefault="00E13CE7" w:rsidP="00B0787B">
      <w:pPr>
        <w:pStyle w:val="NoSpacing"/>
        <w:rPr>
          <w:rFonts w:ascii="Times New Roman" w:hAnsi="Times New Roman" w:cs="Times New Roman"/>
          <w:sz w:val="24"/>
          <w:szCs w:val="24"/>
        </w:rPr>
      </w:pP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Да би деца правилно изговарала гласове</w:t>
      </w:r>
      <w:r w:rsidR="00E13CE7">
        <w:rPr>
          <w:rFonts w:ascii="Times New Roman" w:hAnsi="Times New Roman" w:cs="Times New Roman"/>
          <w:sz w:val="24"/>
          <w:szCs w:val="24"/>
          <w:lang w:val="sr-Cyrl-RS"/>
        </w:rPr>
        <w:t>,</w:t>
      </w:r>
      <w:r w:rsidRPr="00B0787B">
        <w:rPr>
          <w:rFonts w:ascii="Times New Roman" w:hAnsi="Times New Roman" w:cs="Times New Roman"/>
          <w:sz w:val="24"/>
          <w:szCs w:val="24"/>
        </w:rPr>
        <w:t xml:space="preserve"> предуслов је</w:t>
      </w:r>
      <w:r w:rsidR="00C134A3" w:rsidRPr="00B0787B">
        <w:rPr>
          <w:rFonts w:ascii="Times New Roman" w:hAnsi="Times New Roman" w:cs="Times New Roman"/>
          <w:sz w:val="24"/>
          <w:szCs w:val="24"/>
        </w:rPr>
        <w:t xml:space="preserve"> </w:t>
      </w:r>
      <w:r w:rsidRPr="00B0787B">
        <w:rPr>
          <w:rFonts w:ascii="Times New Roman" w:hAnsi="Times New Roman" w:cs="Times New Roman"/>
          <w:sz w:val="24"/>
          <w:szCs w:val="24"/>
        </w:rPr>
        <w:t>да мишићи</w:t>
      </w:r>
      <w:r w:rsidR="00C134A3" w:rsidRPr="00B0787B">
        <w:rPr>
          <w:rFonts w:ascii="Times New Roman" w:hAnsi="Times New Roman" w:cs="Times New Roman"/>
          <w:sz w:val="24"/>
          <w:szCs w:val="24"/>
          <w:lang w:val="sr-Cyrl-RS"/>
        </w:rPr>
        <w:t xml:space="preserve"> који учествују буду активни и добро разгибани и </w:t>
      </w:r>
      <w:r w:rsidRPr="00B0787B">
        <w:rPr>
          <w:rFonts w:ascii="Times New Roman" w:hAnsi="Times New Roman" w:cs="Times New Roman"/>
          <w:sz w:val="24"/>
          <w:szCs w:val="24"/>
        </w:rPr>
        <w:t>могу да изведу све покрете неопходне за њихову правилну артикулацију.</w:t>
      </w:r>
    </w:p>
    <w:p w:rsidR="00A177D3" w:rsidRPr="00B0787B" w:rsidRDefault="00A177D3" w:rsidP="00B0787B">
      <w:pPr>
        <w:pStyle w:val="NoSpacing"/>
        <w:rPr>
          <w:rFonts w:ascii="Times New Roman" w:hAnsi="Times New Roman" w:cs="Times New Roman"/>
          <w:sz w:val="24"/>
          <w:szCs w:val="24"/>
        </w:rPr>
      </w:pP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Овде ћемо навести п</w:t>
      </w:r>
      <w:r w:rsidR="00E13CE7">
        <w:rPr>
          <w:rFonts w:ascii="Times New Roman" w:hAnsi="Times New Roman" w:cs="Times New Roman"/>
          <w:sz w:val="24"/>
          <w:szCs w:val="24"/>
        </w:rPr>
        <w:t>ар вежби које можете радити са в</w:t>
      </w:r>
      <w:r w:rsidRPr="00B0787B">
        <w:rPr>
          <w:rFonts w:ascii="Times New Roman" w:hAnsi="Times New Roman" w:cs="Times New Roman"/>
          <w:sz w:val="24"/>
          <w:szCs w:val="24"/>
        </w:rPr>
        <w:t>ашим дететом како би</w:t>
      </w:r>
      <w:r w:rsidR="00E13CE7">
        <w:rPr>
          <w:rFonts w:ascii="Times New Roman" w:hAnsi="Times New Roman" w:cs="Times New Roman"/>
          <w:sz w:val="24"/>
          <w:szCs w:val="24"/>
          <w:lang w:val="sr-Cyrl-RS"/>
        </w:rPr>
        <w:t>сте</w:t>
      </w:r>
      <w:r w:rsidR="00E13CE7">
        <w:rPr>
          <w:rFonts w:ascii="Times New Roman" w:hAnsi="Times New Roman" w:cs="Times New Roman"/>
          <w:sz w:val="24"/>
          <w:szCs w:val="24"/>
        </w:rPr>
        <w:t xml:space="preserve"> му помогли да </w:t>
      </w:r>
      <w:r w:rsidR="00E13CE7">
        <w:rPr>
          <w:rFonts w:ascii="Times New Roman" w:hAnsi="Times New Roman" w:cs="Times New Roman"/>
          <w:sz w:val="24"/>
          <w:szCs w:val="24"/>
          <w:lang w:val="sr-Cyrl-RS"/>
        </w:rPr>
        <w:t>„</w:t>
      </w:r>
      <w:r w:rsidRPr="00B0787B">
        <w:rPr>
          <w:rFonts w:ascii="Times New Roman" w:hAnsi="Times New Roman" w:cs="Times New Roman"/>
          <w:sz w:val="24"/>
          <w:szCs w:val="24"/>
        </w:rPr>
        <w:t>размрда” говорни апарат.</w:t>
      </w:r>
    </w:p>
    <w:p w:rsidR="00A177D3" w:rsidRPr="00B0787B" w:rsidRDefault="00A177D3" w:rsidP="00B0787B">
      <w:pPr>
        <w:pStyle w:val="NoSpacing"/>
        <w:rPr>
          <w:rFonts w:ascii="Times New Roman" w:hAnsi="Times New Roman" w:cs="Times New Roman"/>
          <w:sz w:val="24"/>
          <w:szCs w:val="24"/>
        </w:rPr>
      </w:pPr>
    </w:p>
    <w:p w:rsidR="00A177D3" w:rsidRPr="00B0787B" w:rsidRDefault="00B0787B"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Циљ ових вежби је побољшање </w:t>
      </w:r>
      <w:r w:rsidR="00A177D3" w:rsidRPr="00B0787B">
        <w:rPr>
          <w:rFonts w:ascii="Times New Roman" w:hAnsi="Times New Roman" w:cs="Times New Roman"/>
          <w:sz w:val="24"/>
          <w:szCs w:val="24"/>
        </w:rPr>
        <w:t>прецизности  извођења покрета доње вилице, усана , меког непца, образа, језика...</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Вежбе се изводе у форми игре и то кроз имитацију - кажите детету да уради исто што и ви и покажите детету вежбу.</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Увек крените од вежбица за које знате да дете може да уради па прелазите на нове теже вежбе. Пожељно је да се ради испред огледала како би дете могло да поред тога што вас види и визуелно испрати  своје покрете и упореди их са вашим.</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Вежбе говорних органа :</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Дисање на нос.</w:t>
      </w:r>
    </w:p>
    <w:p w:rsidR="00A177D3" w:rsidRPr="00B0787B" w:rsidRDefault="00A177D3"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rPr>
        <w:t>• Дисање на уста.</w:t>
      </w:r>
    </w:p>
    <w:p w:rsidR="00FB6062" w:rsidRPr="00B0787B" w:rsidRDefault="00FB6062"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rPr>
        <w:t>•Удисање на нос,издисање на уста и обрнуто</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Имитирање покрета жвакања .</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Наизменично отварање И затварање уста.</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Пућење усана( појубац ).</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Имитирање покрета сисања .</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Усисавање усана.</w:t>
      </w:r>
    </w:p>
    <w:p w:rsidR="00FB6062"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r w:rsidR="00FB6062" w:rsidRPr="00B0787B">
        <w:rPr>
          <w:rFonts w:ascii="Times New Roman" w:hAnsi="Times New Roman" w:cs="Times New Roman"/>
          <w:sz w:val="24"/>
          <w:szCs w:val="24"/>
        </w:rPr>
        <w:t>Грицкање доње усне горњим зубима и горње усне доњим зубима</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Покретање доње вилице лево - десно.</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Додиривање доње И горње усне врхом језика.</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Облизивање.</w:t>
      </w:r>
    </w:p>
    <w:p w:rsidR="00A177D3" w:rsidRPr="00B0787B" w:rsidRDefault="00C134A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“Пип</w:t>
      </w:r>
      <w:r w:rsidR="00A177D3" w:rsidRPr="00B0787B">
        <w:rPr>
          <w:rFonts w:ascii="Times New Roman" w:hAnsi="Times New Roman" w:cs="Times New Roman"/>
          <w:sz w:val="24"/>
          <w:szCs w:val="24"/>
        </w:rPr>
        <w:t>ни” врхом језика нос.</w:t>
      </w:r>
    </w:p>
    <w:p w:rsidR="00A177D3" w:rsidRPr="00B0787B" w:rsidRDefault="00C134A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“Пип</w:t>
      </w:r>
      <w:r w:rsidR="00A177D3" w:rsidRPr="00B0787B">
        <w:rPr>
          <w:rFonts w:ascii="Times New Roman" w:hAnsi="Times New Roman" w:cs="Times New Roman"/>
          <w:sz w:val="24"/>
          <w:szCs w:val="24"/>
        </w:rPr>
        <w:t>ни” врхом језика браду.</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Кружење врхом језика по спољашњој површини горњих зуба.</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Лизање ивице зуба врхом језика.</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Гурање врхом језика унутрашњу страну образа .</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Пресавијање врха језика према горе, иза горњих зуба.</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Пресавијање врха језика према доле, иза доњих зуба.</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Првљење лука предњим делом језика.</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Треперење усана.</w:t>
      </w:r>
    </w:p>
    <w:p w:rsidR="00A177D3" w:rsidRPr="00B0787B" w:rsidRDefault="00A177D3"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rPr>
        <w:lastRenderedPageBreak/>
        <w:t xml:space="preserve">• Дување </w:t>
      </w:r>
      <w:r w:rsidR="00C134A3" w:rsidRPr="00B0787B">
        <w:rPr>
          <w:rFonts w:ascii="Times New Roman" w:hAnsi="Times New Roman" w:cs="Times New Roman"/>
          <w:sz w:val="24"/>
          <w:szCs w:val="24"/>
        </w:rPr>
        <w:t>у пиштаљку, прављење-дување балона од сапунице, дување папирића, лоптица од вате, надувавање папирних или пластичних кеса, гашење свеће или шибице, дување у воду кроз цевчицу, дување у трубу или усну хармонику)</w:t>
      </w:r>
    </w:p>
    <w:p w:rsidR="00A177D3" w:rsidRPr="00B0787B" w:rsidRDefault="00C134A3"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rPr>
        <w:t>• Испијање сока на цевчицу.</w:t>
      </w:r>
    </w:p>
    <w:p w:rsidR="00B0787B" w:rsidRPr="00B0787B" w:rsidRDefault="00B0787B"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r w:rsidRPr="00B0787B">
        <w:rPr>
          <w:rFonts w:ascii="Times New Roman" w:hAnsi="Times New Roman" w:cs="Times New Roman"/>
          <w:sz w:val="24"/>
          <w:szCs w:val="24"/>
          <w:lang w:val="sr-Cyrl-RS"/>
        </w:rPr>
        <w:t>Н</w:t>
      </w:r>
      <w:r w:rsidR="00A177D3" w:rsidRPr="00B0787B">
        <w:rPr>
          <w:rFonts w:ascii="Times New Roman" w:hAnsi="Times New Roman" w:cs="Times New Roman"/>
          <w:sz w:val="24"/>
          <w:szCs w:val="24"/>
        </w:rPr>
        <w:t>адувавање  образа ваздухом.</w:t>
      </w:r>
      <w:r w:rsidRPr="00B0787B">
        <w:rPr>
          <w:rFonts w:ascii="Times New Roman" w:hAnsi="Times New Roman" w:cs="Times New Roman"/>
          <w:sz w:val="24"/>
          <w:szCs w:val="24"/>
        </w:rPr>
        <w:t xml:space="preserve"> (оба истовремено, наизменично један па други образ)</w:t>
      </w:r>
    </w:p>
    <w:p w:rsidR="00A177D3" w:rsidRPr="00B0787B" w:rsidRDefault="00FB6062"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rPr>
        <w:t xml:space="preserve">• </w:t>
      </w:r>
      <w:r w:rsidR="00A177D3" w:rsidRPr="00B0787B">
        <w:rPr>
          <w:rFonts w:ascii="Times New Roman" w:hAnsi="Times New Roman" w:cs="Times New Roman"/>
          <w:sz w:val="24"/>
          <w:szCs w:val="24"/>
        </w:rPr>
        <w:t xml:space="preserve"> Звиждање (увлачењем ваздушне струј</w:t>
      </w:r>
      <w:r w:rsidRPr="00B0787B">
        <w:rPr>
          <w:rFonts w:ascii="Times New Roman" w:hAnsi="Times New Roman" w:cs="Times New Roman"/>
          <w:sz w:val="24"/>
          <w:szCs w:val="24"/>
        </w:rPr>
        <w:t>е, издувавањем ваздушне струје)</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r w:rsidR="00FB6062" w:rsidRPr="00B0787B">
        <w:rPr>
          <w:rFonts w:ascii="Times New Roman" w:hAnsi="Times New Roman" w:cs="Times New Roman"/>
          <w:sz w:val="24"/>
          <w:szCs w:val="24"/>
        </w:rPr>
        <w:t>•</w:t>
      </w:r>
      <w:r w:rsidRPr="00B0787B">
        <w:rPr>
          <w:rFonts w:ascii="Times New Roman" w:hAnsi="Times New Roman" w:cs="Times New Roman"/>
          <w:sz w:val="24"/>
          <w:szCs w:val="24"/>
        </w:rPr>
        <w:t>Вежба „чистимо непце“ (врх језика поставити иза горњих зуба а затим прелазити језиком ка меком непцу )</w:t>
      </w:r>
    </w:p>
    <w:p w:rsidR="00A177D3" w:rsidRPr="00B0787B" w:rsidRDefault="00FB6062"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rPr>
        <w:t>•</w:t>
      </w:r>
      <w:r w:rsidR="00A177D3" w:rsidRPr="00B0787B">
        <w:rPr>
          <w:rFonts w:ascii="Times New Roman" w:hAnsi="Times New Roman" w:cs="Times New Roman"/>
          <w:sz w:val="24"/>
          <w:szCs w:val="24"/>
        </w:rPr>
        <w:t xml:space="preserve"> Пољубац</w:t>
      </w:r>
    </w:p>
    <w:p w:rsidR="00A177D3" w:rsidRPr="00B0787B" w:rsidRDefault="00FB6062"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w:t>
      </w:r>
      <w:r w:rsidR="00A177D3" w:rsidRPr="00B0787B">
        <w:rPr>
          <w:rFonts w:ascii="Times New Roman" w:hAnsi="Times New Roman" w:cs="Times New Roman"/>
          <w:sz w:val="24"/>
          <w:szCs w:val="24"/>
        </w:rPr>
        <w:t>Развлачење уста у осмех (да се виде зуби, а затим са затвореним устима)</w:t>
      </w:r>
    </w:p>
    <w:p w:rsidR="00A177D3" w:rsidRPr="00B0787B" w:rsidRDefault="00FB6062"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rPr>
        <w:t>•</w:t>
      </w:r>
      <w:r w:rsidR="00A177D3" w:rsidRPr="00B0787B">
        <w:rPr>
          <w:rFonts w:ascii="Times New Roman" w:hAnsi="Times New Roman" w:cs="Times New Roman"/>
          <w:sz w:val="24"/>
          <w:szCs w:val="24"/>
        </w:rPr>
        <w:t>Комбиновати наизме</w:t>
      </w:r>
      <w:r w:rsidRPr="00B0787B">
        <w:rPr>
          <w:rFonts w:ascii="Times New Roman" w:hAnsi="Times New Roman" w:cs="Times New Roman"/>
          <w:sz w:val="24"/>
          <w:szCs w:val="24"/>
        </w:rPr>
        <w:t>нично вежбе „пољубац“ и „осмех“</w:t>
      </w:r>
    </w:p>
    <w:p w:rsidR="00A177D3" w:rsidRPr="00B0787B" w:rsidRDefault="00FB6062"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rPr>
        <w:t>•</w:t>
      </w:r>
      <w:r w:rsidR="00A177D3" w:rsidRPr="00B0787B">
        <w:rPr>
          <w:rFonts w:ascii="Times New Roman" w:hAnsi="Times New Roman" w:cs="Times New Roman"/>
          <w:sz w:val="24"/>
          <w:szCs w:val="24"/>
        </w:rPr>
        <w:t xml:space="preserve"> Мљацкање,цоктење,об</w:t>
      </w:r>
      <w:r w:rsidRPr="00B0787B">
        <w:rPr>
          <w:rFonts w:ascii="Times New Roman" w:hAnsi="Times New Roman" w:cs="Times New Roman"/>
          <w:sz w:val="24"/>
          <w:szCs w:val="24"/>
        </w:rPr>
        <w:t>лизивање усана, коњски кас</w:t>
      </w:r>
    </w:p>
    <w:p w:rsidR="00A177D3" w:rsidRPr="00B0787B" w:rsidRDefault="00A177D3"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r w:rsidR="00B0787B" w:rsidRPr="00B0787B">
        <w:rPr>
          <w:rFonts w:ascii="Times New Roman" w:hAnsi="Times New Roman" w:cs="Times New Roman"/>
          <w:sz w:val="24"/>
          <w:szCs w:val="24"/>
        </w:rPr>
        <w:t xml:space="preserve">• </w:t>
      </w:r>
      <w:r w:rsidRPr="00B0787B">
        <w:rPr>
          <w:rFonts w:ascii="Times New Roman" w:hAnsi="Times New Roman" w:cs="Times New Roman"/>
          <w:sz w:val="24"/>
          <w:szCs w:val="24"/>
        </w:rPr>
        <w:t>„Бомбона“ (Гурати језиком унитрашњу страну образа, леви , па десни образ)</w:t>
      </w:r>
    </w:p>
    <w:p w:rsidR="00A177D3" w:rsidRPr="00B0787B" w:rsidRDefault="00B0787B"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r w:rsidR="00A177D3" w:rsidRPr="00B0787B">
        <w:rPr>
          <w:rFonts w:ascii="Times New Roman" w:hAnsi="Times New Roman" w:cs="Times New Roman"/>
          <w:sz w:val="24"/>
          <w:szCs w:val="24"/>
        </w:rPr>
        <w:t xml:space="preserve"> Вежба „дохвати бомбону“ усне развући у осмех а затим врхом језика дохватити бомбону која се налази на 2 цм од усана.</w:t>
      </w:r>
    </w:p>
    <w:p w:rsidR="00A177D3" w:rsidRPr="00B0787B" w:rsidRDefault="00B0787B"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r w:rsidR="00A177D3" w:rsidRPr="00B0787B">
        <w:rPr>
          <w:rFonts w:ascii="Times New Roman" w:hAnsi="Times New Roman" w:cs="Times New Roman"/>
          <w:sz w:val="24"/>
          <w:szCs w:val="24"/>
        </w:rPr>
        <w:t xml:space="preserve"> „Дохвати нос“ (исплазити језик што више и подићи га на горе ка носу. Исто то учинити према бради)</w:t>
      </w:r>
    </w:p>
    <w:p w:rsidR="00B0787B" w:rsidRPr="00B0787B" w:rsidRDefault="00A177D3" w:rsidP="00B0787B">
      <w:pPr>
        <w:pStyle w:val="NoSpacing"/>
        <w:rPr>
          <w:rFonts w:ascii="Times New Roman" w:hAnsi="Times New Roman" w:cs="Times New Roman"/>
          <w:sz w:val="24"/>
          <w:szCs w:val="24"/>
          <w:lang w:val="sr-Cyrl-RS"/>
        </w:rPr>
      </w:pPr>
      <w:r w:rsidRPr="00B0787B">
        <w:rPr>
          <w:rFonts w:ascii="Times New Roman" w:hAnsi="Times New Roman" w:cs="Times New Roman"/>
          <w:sz w:val="24"/>
          <w:szCs w:val="24"/>
        </w:rPr>
        <w:t xml:space="preserve"> </w:t>
      </w:r>
      <w:r w:rsidR="00B0787B" w:rsidRPr="00B0787B">
        <w:rPr>
          <w:rFonts w:ascii="Times New Roman" w:hAnsi="Times New Roman" w:cs="Times New Roman"/>
          <w:sz w:val="24"/>
          <w:szCs w:val="24"/>
        </w:rPr>
        <w:t>• Лизање лизалице</w:t>
      </w:r>
    </w:p>
    <w:p w:rsidR="00A177D3" w:rsidRDefault="00B0787B" w:rsidP="00B0787B">
      <w:pPr>
        <w:pStyle w:val="NoSpacing"/>
        <w:rPr>
          <w:rFonts w:ascii="Times New Roman" w:hAnsi="Times New Roman" w:cs="Times New Roman"/>
          <w:sz w:val="24"/>
          <w:szCs w:val="24"/>
        </w:rPr>
      </w:pPr>
      <w:r w:rsidRPr="00B0787B">
        <w:rPr>
          <w:rFonts w:ascii="Times New Roman" w:hAnsi="Times New Roman" w:cs="Times New Roman"/>
          <w:sz w:val="24"/>
          <w:szCs w:val="24"/>
        </w:rPr>
        <w:t xml:space="preserve">• </w:t>
      </w:r>
      <w:r w:rsidR="00A177D3" w:rsidRPr="00B0787B">
        <w:rPr>
          <w:rFonts w:ascii="Times New Roman" w:hAnsi="Times New Roman" w:cs="Times New Roman"/>
          <w:sz w:val="24"/>
          <w:szCs w:val="24"/>
        </w:rPr>
        <w:t>Поставити врх језика иза доњих</w:t>
      </w:r>
      <w:r w:rsidR="00E13CE7">
        <w:rPr>
          <w:rFonts w:ascii="Times New Roman" w:hAnsi="Times New Roman" w:cs="Times New Roman"/>
          <w:sz w:val="24"/>
          <w:szCs w:val="24"/>
        </w:rPr>
        <w:t xml:space="preserve"> зуба, а затим иза горњих зуба…</w:t>
      </w:r>
    </w:p>
    <w:p w:rsidR="00B71E3D" w:rsidRDefault="00B71E3D" w:rsidP="00B0787B">
      <w:pPr>
        <w:pStyle w:val="NoSpacing"/>
        <w:rPr>
          <w:rFonts w:ascii="Times New Roman" w:hAnsi="Times New Roman" w:cs="Times New Roman"/>
          <w:sz w:val="24"/>
          <w:szCs w:val="24"/>
        </w:rPr>
      </w:pPr>
    </w:p>
    <w:p w:rsidR="00B71E3D" w:rsidRDefault="00B71E3D" w:rsidP="00B0787B">
      <w:pPr>
        <w:pStyle w:val="NoSpacing"/>
        <w:rPr>
          <w:rFonts w:ascii="Times New Roman" w:hAnsi="Times New Roman" w:cs="Times New Roman"/>
          <w:sz w:val="24"/>
          <w:szCs w:val="24"/>
        </w:rPr>
      </w:pPr>
    </w:p>
    <w:p w:rsidR="00B71E3D" w:rsidRPr="00B71E3D" w:rsidRDefault="00B71E3D" w:rsidP="00B0787B">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Татјана Петров, логопед</w:t>
      </w:r>
      <w:bookmarkStart w:id="0" w:name="_GoBack"/>
      <w:bookmarkEnd w:id="0"/>
    </w:p>
    <w:p w:rsidR="00371951" w:rsidRPr="00B0787B" w:rsidRDefault="00371951" w:rsidP="00B0787B">
      <w:pPr>
        <w:pStyle w:val="NoSpacing"/>
        <w:rPr>
          <w:rFonts w:ascii="Times New Roman" w:hAnsi="Times New Roman" w:cs="Times New Roman"/>
          <w:sz w:val="24"/>
          <w:szCs w:val="24"/>
        </w:rPr>
      </w:pPr>
    </w:p>
    <w:sectPr w:rsidR="00371951" w:rsidRPr="00B0787B" w:rsidSect="00B165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506" w:rsidRDefault="009C6506" w:rsidP="00B0787B">
      <w:pPr>
        <w:spacing w:after="0" w:line="240" w:lineRule="auto"/>
      </w:pPr>
      <w:r>
        <w:separator/>
      </w:r>
    </w:p>
  </w:endnote>
  <w:endnote w:type="continuationSeparator" w:id="0">
    <w:p w:rsidR="009C6506" w:rsidRDefault="009C6506" w:rsidP="00B0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506" w:rsidRDefault="009C6506" w:rsidP="00B0787B">
      <w:pPr>
        <w:spacing w:after="0" w:line="240" w:lineRule="auto"/>
      </w:pPr>
      <w:r>
        <w:separator/>
      </w:r>
    </w:p>
  </w:footnote>
  <w:footnote w:type="continuationSeparator" w:id="0">
    <w:p w:rsidR="009C6506" w:rsidRDefault="009C6506" w:rsidP="00B07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2F"/>
    <w:rsid w:val="00076A56"/>
    <w:rsid w:val="002F45AC"/>
    <w:rsid w:val="00371951"/>
    <w:rsid w:val="00587016"/>
    <w:rsid w:val="009C6506"/>
    <w:rsid w:val="00A177D3"/>
    <w:rsid w:val="00B0787B"/>
    <w:rsid w:val="00B16588"/>
    <w:rsid w:val="00B71E3D"/>
    <w:rsid w:val="00C134A3"/>
    <w:rsid w:val="00D90181"/>
    <w:rsid w:val="00E13CE7"/>
    <w:rsid w:val="00E8682F"/>
    <w:rsid w:val="00FB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87AB5-1094-4526-B8B2-88B1FF53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682F"/>
    <w:rPr>
      <w:b/>
      <w:bCs/>
    </w:rPr>
  </w:style>
  <w:style w:type="paragraph" w:styleId="Header">
    <w:name w:val="header"/>
    <w:basedOn w:val="Normal"/>
    <w:link w:val="HeaderChar"/>
    <w:uiPriority w:val="99"/>
    <w:unhideWhenUsed/>
    <w:rsid w:val="00B07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87B"/>
  </w:style>
  <w:style w:type="paragraph" w:styleId="Footer">
    <w:name w:val="footer"/>
    <w:basedOn w:val="Normal"/>
    <w:link w:val="FooterChar"/>
    <w:uiPriority w:val="99"/>
    <w:unhideWhenUsed/>
    <w:rsid w:val="00B07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87B"/>
  </w:style>
  <w:style w:type="paragraph" w:styleId="NoSpacing">
    <w:name w:val="No Spacing"/>
    <w:uiPriority w:val="1"/>
    <w:qFormat/>
    <w:rsid w:val="00B07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9746">
      <w:bodyDiv w:val="1"/>
      <w:marLeft w:val="0"/>
      <w:marRight w:val="0"/>
      <w:marTop w:val="0"/>
      <w:marBottom w:val="0"/>
      <w:divBdr>
        <w:top w:val="none" w:sz="0" w:space="0" w:color="auto"/>
        <w:left w:val="none" w:sz="0" w:space="0" w:color="auto"/>
        <w:bottom w:val="none" w:sz="0" w:space="0" w:color="auto"/>
        <w:right w:val="none" w:sz="0" w:space="0" w:color="auto"/>
      </w:divBdr>
    </w:div>
    <w:div w:id="1130172606">
      <w:bodyDiv w:val="1"/>
      <w:marLeft w:val="0"/>
      <w:marRight w:val="0"/>
      <w:marTop w:val="0"/>
      <w:marBottom w:val="0"/>
      <w:divBdr>
        <w:top w:val="none" w:sz="0" w:space="0" w:color="auto"/>
        <w:left w:val="none" w:sz="0" w:space="0" w:color="auto"/>
        <w:bottom w:val="none" w:sz="0" w:space="0" w:color="auto"/>
        <w:right w:val="none" w:sz="0" w:space="0" w:color="auto"/>
      </w:divBdr>
      <w:divsChild>
        <w:div w:id="1545945487">
          <w:marLeft w:val="0"/>
          <w:marRight w:val="0"/>
          <w:marTop w:val="0"/>
          <w:marBottom w:val="300"/>
          <w:divBdr>
            <w:top w:val="none" w:sz="0" w:space="0" w:color="auto"/>
            <w:left w:val="none" w:sz="0" w:space="0" w:color="auto"/>
            <w:bottom w:val="none" w:sz="0" w:space="0" w:color="auto"/>
            <w:right w:val="none" w:sz="0" w:space="0" w:color="auto"/>
          </w:divBdr>
        </w:div>
        <w:div w:id="657271906">
          <w:marLeft w:val="0"/>
          <w:marRight w:val="0"/>
          <w:marTop w:val="0"/>
          <w:marBottom w:val="0"/>
          <w:divBdr>
            <w:top w:val="none" w:sz="0" w:space="0" w:color="auto"/>
            <w:left w:val="none" w:sz="0" w:space="0" w:color="auto"/>
            <w:bottom w:val="none" w:sz="0" w:space="0" w:color="auto"/>
            <w:right w:val="none" w:sz="0" w:space="0" w:color="auto"/>
          </w:divBdr>
        </w:div>
      </w:divsChild>
    </w:div>
    <w:div w:id="21253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Windows User</cp:lastModifiedBy>
  <cp:revision>4</cp:revision>
  <dcterms:created xsi:type="dcterms:W3CDTF">2020-04-09T15:44:00Z</dcterms:created>
  <dcterms:modified xsi:type="dcterms:W3CDTF">2020-04-09T15:44:00Z</dcterms:modified>
</cp:coreProperties>
</file>